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5E5050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050">
        <w:rPr>
          <w:rFonts w:ascii="Times New Roman" w:hAnsi="Times New Roman" w:cs="Times New Roman"/>
          <w:b/>
          <w:bCs/>
          <w:sz w:val="24"/>
          <w:szCs w:val="24"/>
          <w:lang w:val="en-US"/>
        </w:rPr>
        <w:t>Granit Ultra Induction</w:t>
      </w:r>
      <w:bookmarkStart w:id="0" w:name="_GoBack"/>
      <w:bookmarkEnd w:id="0"/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D7134A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76DFB"/>
    <w:rsid w:val="00271282"/>
    <w:rsid w:val="002D7B1F"/>
    <w:rsid w:val="003E3E88"/>
    <w:rsid w:val="004C6666"/>
    <w:rsid w:val="005E5050"/>
    <w:rsid w:val="00632241"/>
    <w:rsid w:val="0072021D"/>
    <w:rsid w:val="0087251C"/>
    <w:rsid w:val="00B719F5"/>
    <w:rsid w:val="00C364D6"/>
    <w:rsid w:val="00C632DB"/>
    <w:rsid w:val="00D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13</cp:revision>
  <dcterms:created xsi:type="dcterms:W3CDTF">2021-09-10T07:42:00Z</dcterms:created>
  <dcterms:modified xsi:type="dcterms:W3CDTF">2021-09-10T12:43:00Z</dcterms:modified>
</cp:coreProperties>
</file>